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3C20B" w14:textId="410C2287" w:rsidR="000A7C04" w:rsidRDefault="004E57DD" w:rsidP="000A7C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099575EE" wp14:editId="206E4046">
            <wp:extent cx="1095375" cy="50615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SG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17" cy="51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7C04">
        <w:rPr>
          <w:rFonts w:ascii="Comic Sans MS" w:hAnsi="Comic Sans MS"/>
          <w:sz w:val="24"/>
          <w:szCs w:val="24"/>
        </w:rPr>
        <w:t xml:space="preserve">RRSG is looking for 3 </w:t>
      </w:r>
      <w:r w:rsidR="00590D0C">
        <w:rPr>
          <w:rFonts w:ascii="Comic Sans MS" w:hAnsi="Comic Sans MS"/>
          <w:sz w:val="24"/>
          <w:szCs w:val="24"/>
        </w:rPr>
        <w:t>research assistant</w:t>
      </w:r>
      <w:r w:rsidR="000A7C04">
        <w:rPr>
          <w:rFonts w:ascii="Comic Sans MS" w:hAnsi="Comic Sans MS"/>
          <w:sz w:val="24"/>
          <w:szCs w:val="24"/>
        </w:rPr>
        <w:t xml:space="preserve">s with lived experience as a refugee/ asylum seeker who are interested in working with a University of Reading team of researchers. </w:t>
      </w:r>
      <w:r w:rsidR="00590D0C">
        <w:rPr>
          <w:rFonts w:ascii="Comic Sans MS" w:hAnsi="Comic Sans MS"/>
          <w:sz w:val="24"/>
          <w:szCs w:val="24"/>
        </w:rPr>
        <w:t>The research assistants will receive both training and work experience.</w:t>
      </w:r>
    </w:p>
    <w:p w14:paraId="570AC806" w14:textId="201BFEE7" w:rsidR="00132BF0" w:rsidRDefault="00132BF0" w:rsidP="00132BF0">
      <w:pPr>
        <w:rPr>
          <w:rFonts w:ascii="Comic Sans MS" w:hAnsi="Comic Sans MS"/>
          <w:sz w:val="24"/>
          <w:szCs w:val="24"/>
        </w:rPr>
      </w:pPr>
      <w:r w:rsidRPr="1BD1009A">
        <w:rPr>
          <w:rFonts w:ascii="Comic Sans MS" w:hAnsi="Comic Sans MS"/>
          <w:sz w:val="24"/>
          <w:szCs w:val="24"/>
        </w:rPr>
        <w:t xml:space="preserve">The team is doing a study of caring relationships, inequalities and wellbeing amongst families </w:t>
      </w:r>
      <w:r w:rsidR="00046CA0" w:rsidRPr="1BD1009A">
        <w:rPr>
          <w:rFonts w:ascii="Comic Sans MS" w:hAnsi="Comic Sans MS"/>
          <w:sz w:val="24"/>
          <w:szCs w:val="24"/>
        </w:rPr>
        <w:t>from migration and refugee backgrounds living in the UK and other European countries.</w:t>
      </w:r>
      <w:r w:rsidRPr="1BD1009A">
        <w:rPr>
          <w:rFonts w:ascii="Comic Sans MS" w:hAnsi="Comic Sans MS"/>
          <w:sz w:val="24"/>
          <w:szCs w:val="24"/>
        </w:rPr>
        <w:t xml:space="preserve"> Your role will be to </w:t>
      </w:r>
      <w:r w:rsidR="00046CA0" w:rsidRPr="1BD1009A">
        <w:rPr>
          <w:rFonts w:ascii="Comic Sans MS" w:hAnsi="Comic Sans MS"/>
          <w:sz w:val="24"/>
          <w:szCs w:val="24"/>
        </w:rPr>
        <w:t>listen t</w:t>
      </w:r>
      <w:r w:rsidR="0086193A" w:rsidRPr="1BD1009A">
        <w:rPr>
          <w:rFonts w:ascii="Comic Sans MS" w:hAnsi="Comic Sans MS"/>
          <w:sz w:val="24"/>
          <w:szCs w:val="24"/>
        </w:rPr>
        <w:t>o, audio-record and collect</w:t>
      </w:r>
      <w:r w:rsidRPr="1BD1009A">
        <w:rPr>
          <w:rFonts w:ascii="Comic Sans MS" w:hAnsi="Comic Sans MS"/>
          <w:sz w:val="24"/>
          <w:szCs w:val="24"/>
        </w:rPr>
        <w:t xml:space="preserve"> the stories of families in the Berkshire area.</w:t>
      </w:r>
    </w:p>
    <w:p w14:paraId="53A872F5" w14:textId="2CD34373" w:rsidR="00132BF0" w:rsidRDefault="00132BF0" w:rsidP="00132BF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are looking for a person who speaks English and one or more </w:t>
      </w:r>
      <w:r w:rsidR="004E57DD">
        <w:rPr>
          <w:rFonts w:ascii="Comic Sans MS" w:hAnsi="Comic Sans MS"/>
          <w:sz w:val="24"/>
          <w:szCs w:val="24"/>
        </w:rPr>
        <w:t>community language</w:t>
      </w:r>
      <w:r>
        <w:rPr>
          <w:rFonts w:ascii="Comic Sans MS" w:hAnsi="Comic Sans MS"/>
          <w:sz w:val="24"/>
          <w:szCs w:val="24"/>
        </w:rPr>
        <w:t>:-</w:t>
      </w:r>
    </w:p>
    <w:p w14:paraId="054DE64C" w14:textId="31A08DF0" w:rsidR="00132BF0" w:rsidRPr="00115E1F" w:rsidRDefault="00115E1F">
      <w:pPr>
        <w:rPr>
          <w:rFonts w:ascii="Comic Sans MS" w:hAnsi="Comic Sans MS"/>
          <w:sz w:val="24"/>
          <w:szCs w:val="24"/>
        </w:rPr>
      </w:pPr>
      <w:r w:rsidRPr="1BD1009A">
        <w:rPr>
          <w:rFonts w:ascii="Comic Sans MS" w:hAnsi="Comic Sans MS"/>
          <w:sz w:val="24"/>
          <w:szCs w:val="24"/>
        </w:rPr>
        <w:t xml:space="preserve">The post is part-time </w:t>
      </w:r>
      <w:r w:rsidR="004E57DD">
        <w:rPr>
          <w:rFonts w:ascii="Comic Sans MS" w:hAnsi="Comic Sans MS"/>
          <w:sz w:val="24"/>
          <w:szCs w:val="24"/>
        </w:rPr>
        <w:t>Febr</w:t>
      </w:r>
      <w:bookmarkStart w:id="0" w:name="_GoBack"/>
      <w:bookmarkEnd w:id="0"/>
      <w:r w:rsidR="004E57DD">
        <w:rPr>
          <w:rFonts w:ascii="Comic Sans MS" w:hAnsi="Comic Sans MS"/>
          <w:sz w:val="24"/>
          <w:szCs w:val="24"/>
        </w:rPr>
        <w:t>uary</w:t>
      </w:r>
      <w:r w:rsidRPr="1BD1009A">
        <w:rPr>
          <w:rFonts w:ascii="Comic Sans MS" w:hAnsi="Comic Sans MS"/>
          <w:sz w:val="24"/>
          <w:szCs w:val="24"/>
        </w:rPr>
        <w:t>-</w:t>
      </w:r>
      <w:r w:rsidR="59894BBF" w:rsidRPr="1BD1009A">
        <w:rPr>
          <w:rFonts w:ascii="Comic Sans MS" w:hAnsi="Comic Sans MS"/>
          <w:sz w:val="24"/>
          <w:szCs w:val="24"/>
        </w:rPr>
        <w:t>July</w:t>
      </w:r>
      <w:r w:rsidRPr="1BD1009A">
        <w:rPr>
          <w:rFonts w:ascii="Comic Sans MS" w:hAnsi="Comic Sans MS"/>
          <w:sz w:val="24"/>
          <w:szCs w:val="24"/>
        </w:rPr>
        <w:t xml:space="preserve"> 2022 and is based in Reading.</w:t>
      </w:r>
    </w:p>
    <w:p w14:paraId="5C6AE977" w14:textId="77777777" w:rsidR="00132BF0" w:rsidRDefault="00132BF0">
      <w:pPr>
        <w:rPr>
          <w:rFonts w:ascii="Comic Sans MS" w:hAnsi="Comic Sans MS"/>
          <w:b/>
          <w:sz w:val="24"/>
          <w:szCs w:val="24"/>
        </w:rPr>
      </w:pPr>
    </w:p>
    <w:p w14:paraId="5172FFBB" w14:textId="77777777" w:rsidR="004E57DD" w:rsidRDefault="004E57DD">
      <w:pPr>
        <w:rPr>
          <w:rFonts w:ascii="Comic Sans MS" w:hAnsi="Comic Sans MS"/>
          <w:b/>
          <w:sz w:val="24"/>
          <w:szCs w:val="24"/>
        </w:rPr>
      </w:pPr>
    </w:p>
    <w:p w14:paraId="43C9992E" w14:textId="77777777" w:rsidR="004E57DD" w:rsidRDefault="004E57DD">
      <w:pPr>
        <w:rPr>
          <w:rFonts w:ascii="Comic Sans MS" w:hAnsi="Comic Sans MS"/>
          <w:b/>
          <w:sz w:val="24"/>
          <w:szCs w:val="24"/>
        </w:rPr>
      </w:pPr>
    </w:p>
    <w:p w14:paraId="280647F0" w14:textId="77777777" w:rsidR="004E57DD" w:rsidRDefault="004E57DD">
      <w:pPr>
        <w:rPr>
          <w:rFonts w:ascii="Comic Sans MS" w:hAnsi="Comic Sans MS"/>
          <w:b/>
          <w:sz w:val="24"/>
          <w:szCs w:val="24"/>
        </w:rPr>
      </w:pPr>
    </w:p>
    <w:p w14:paraId="178451FC" w14:textId="6D9861B0" w:rsidR="00115E1F" w:rsidRPr="00115E1F" w:rsidRDefault="00115E1F">
      <w:pPr>
        <w:rPr>
          <w:rFonts w:ascii="Comic Sans MS" w:hAnsi="Comic Sans MS"/>
          <w:b/>
          <w:sz w:val="24"/>
          <w:szCs w:val="24"/>
          <w:u w:val="single"/>
        </w:rPr>
      </w:pPr>
      <w:r w:rsidRPr="00115E1F">
        <w:rPr>
          <w:rFonts w:ascii="Comic Sans MS" w:hAnsi="Comic Sans MS"/>
          <w:b/>
          <w:color w:val="538135" w:themeColor="accent6" w:themeShade="BF"/>
          <w:sz w:val="24"/>
          <w:szCs w:val="24"/>
          <w:u w:val="single"/>
        </w:rPr>
        <w:t>Job description and person specification</w:t>
      </w:r>
    </w:p>
    <w:p w14:paraId="2E6D38FB" w14:textId="54B1DCF3" w:rsidR="00C11394" w:rsidRDefault="00492FFB">
      <w:pPr>
        <w:rPr>
          <w:rFonts w:ascii="Comic Sans MS" w:hAnsi="Comic Sans MS"/>
          <w:sz w:val="24"/>
          <w:szCs w:val="24"/>
        </w:rPr>
      </w:pPr>
      <w:r w:rsidRPr="00492FFB">
        <w:rPr>
          <w:rFonts w:ascii="Comic Sans MS" w:hAnsi="Comic Sans MS"/>
          <w:b/>
          <w:sz w:val="24"/>
          <w:szCs w:val="24"/>
        </w:rPr>
        <w:t>Job Title: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590D0C">
        <w:rPr>
          <w:rFonts w:ascii="Comic Sans MS" w:hAnsi="Comic Sans MS"/>
          <w:sz w:val="24"/>
          <w:szCs w:val="24"/>
        </w:rPr>
        <w:t>Research assistant</w:t>
      </w:r>
      <w:r>
        <w:rPr>
          <w:rFonts w:ascii="Comic Sans MS" w:hAnsi="Comic Sans MS"/>
          <w:sz w:val="24"/>
          <w:szCs w:val="24"/>
        </w:rPr>
        <w:t xml:space="preserve"> x 3</w:t>
      </w:r>
    </w:p>
    <w:p w14:paraId="2F2FB7B9" w14:textId="46762C38" w:rsidR="00492FFB" w:rsidRPr="00492FFB" w:rsidRDefault="00492FFB">
      <w:pPr>
        <w:rPr>
          <w:rFonts w:ascii="Comic Sans MS" w:hAnsi="Comic Sans MS"/>
          <w:sz w:val="24"/>
          <w:szCs w:val="24"/>
        </w:rPr>
      </w:pPr>
      <w:r w:rsidRPr="1BD1009A">
        <w:rPr>
          <w:rFonts w:ascii="Comic Sans MS" w:hAnsi="Comic Sans MS"/>
          <w:b/>
          <w:bCs/>
          <w:sz w:val="24"/>
          <w:szCs w:val="24"/>
        </w:rPr>
        <w:t>Pay:</w:t>
      </w:r>
      <w:r>
        <w:tab/>
      </w:r>
      <w:r>
        <w:tab/>
      </w:r>
      <w:r>
        <w:tab/>
      </w:r>
      <w:r w:rsidRPr="1BD1009A">
        <w:rPr>
          <w:rFonts w:ascii="Comic Sans MS" w:hAnsi="Comic Sans MS"/>
          <w:sz w:val="24"/>
          <w:szCs w:val="24"/>
        </w:rPr>
        <w:t>Hourly paid rate at £</w:t>
      </w:r>
      <w:r w:rsidR="0BF85274" w:rsidRPr="1BD1009A">
        <w:rPr>
          <w:rFonts w:ascii="Comic Sans MS" w:hAnsi="Comic Sans MS"/>
          <w:sz w:val="24"/>
          <w:szCs w:val="24"/>
        </w:rPr>
        <w:t>10.00</w:t>
      </w:r>
      <w:r w:rsidRPr="1BD1009A">
        <w:rPr>
          <w:rFonts w:ascii="Comic Sans MS" w:hAnsi="Comic Sans MS"/>
          <w:sz w:val="24"/>
          <w:szCs w:val="24"/>
        </w:rPr>
        <w:t xml:space="preserve"> per hour</w:t>
      </w:r>
    </w:p>
    <w:p w14:paraId="54A7F312" w14:textId="29688EA9" w:rsidR="00492FFB" w:rsidRDefault="00492F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Responsible To:</w:t>
      </w:r>
      <w:r>
        <w:rPr>
          <w:rFonts w:ascii="Comic Sans MS" w:hAnsi="Comic Sans MS"/>
          <w:b/>
          <w:sz w:val="24"/>
          <w:szCs w:val="24"/>
        </w:rPr>
        <w:tab/>
      </w:r>
      <w:r w:rsidRPr="00492FFB">
        <w:rPr>
          <w:rFonts w:ascii="Comic Sans MS" w:hAnsi="Comic Sans MS"/>
          <w:sz w:val="24"/>
          <w:szCs w:val="24"/>
        </w:rPr>
        <w:t>Alison McQuitty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492FFB">
        <w:rPr>
          <w:rFonts w:ascii="Comic Sans MS" w:hAnsi="Comic Sans MS"/>
          <w:sz w:val="24"/>
          <w:szCs w:val="24"/>
        </w:rPr>
        <w:t>(RRSG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492FFB">
        <w:rPr>
          <w:rFonts w:ascii="Comic Sans MS" w:hAnsi="Comic Sans MS"/>
          <w:sz w:val="24"/>
          <w:szCs w:val="24"/>
        </w:rPr>
        <w:t>TFE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492FFB">
        <w:rPr>
          <w:rFonts w:ascii="Comic Sans MS" w:hAnsi="Comic Sans MS"/>
          <w:sz w:val="24"/>
          <w:szCs w:val="24"/>
        </w:rPr>
        <w:t>Project Coordinator</w:t>
      </w:r>
      <w:r>
        <w:rPr>
          <w:rFonts w:ascii="Comic Sans MS" w:hAnsi="Comic Sans MS"/>
          <w:sz w:val="24"/>
          <w:szCs w:val="24"/>
        </w:rPr>
        <w:t xml:space="preserve">) </w:t>
      </w:r>
    </w:p>
    <w:p w14:paraId="4A24E297" w14:textId="714D51A4" w:rsidR="00492FFB" w:rsidRDefault="00492F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Responsible For:</w:t>
      </w:r>
      <w:r>
        <w:rPr>
          <w:rFonts w:ascii="Comic Sans MS" w:hAnsi="Comic Sans MS"/>
          <w:b/>
          <w:sz w:val="24"/>
          <w:szCs w:val="24"/>
        </w:rPr>
        <w:tab/>
      </w:r>
      <w:r w:rsidR="00586CE0" w:rsidRPr="000E721C">
        <w:rPr>
          <w:rFonts w:ascii="Comic Sans MS" w:hAnsi="Comic Sans MS"/>
          <w:sz w:val="24"/>
          <w:szCs w:val="24"/>
        </w:rPr>
        <w:t>individual and</w:t>
      </w:r>
      <w:r w:rsidR="00586CE0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team-based work with</w:t>
      </w:r>
      <w:r w:rsidR="00132BF0">
        <w:rPr>
          <w:rFonts w:ascii="Comic Sans MS" w:hAnsi="Comic Sans MS"/>
          <w:sz w:val="24"/>
          <w:szCs w:val="24"/>
        </w:rPr>
        <w:t xml:space="preserve"> fellow </w:t>
      </w:r>
      <w:r w:rsidR="00590D0C">
        <w:rPr>
          <w:rFonts w:ascii="Comic Sans MS" w:hAnsi="Comic Sans MS"/>
          <w:sz w:val="24"/>
          <w:szCs w:val="24"/>
        </w:rPr>
        <w:t>research assistant</w:t>
      </w:r>
      <w:r w:rsidR="00132BF0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and University of Reading team</w:t>
      </w:r>
    </w:p>
    <w:p w14:paraId="041587A9" w14:textId="01BB001C" w:rsidR="00492FFB" w:rsidRDefault="00492FFB">
      <w:pPr>
        <w:rPr>
          <w:rFonts w:ascii="Comic Sans MS" w:hAnsi="Comic Sans MS"/>
          <w:sz w:val="24"/>
          <w:szCs w:val="24"/>
        </w:rPr>
      </w:pPr>
      <w:r w:rsidRPr="1BD1009A">
        <w:rPr>
          <w:rFonts w:ascii="Comic Sans MS" w:hAnsi="Comic Sans MS"/>
          <w:b/>
          <w:bCs/>
          <w:sz w:val="24"/>
          <w:szCs w:val="24"/>
        </w:rPr>
        <w:t>Contact Hours:</w:t>
      </w:r>
      <w:r>
        <w:tab/>
      </w:r>
      <w:r w:rsidRPr="1BD1009A">
        <w:rPr>
          <w:rFonts w:ascii="Comic Sans MS" w:hAnsi="Comic Sans MS"/>
          <w:sz w:val="24"/>
          <w:szCs w:val="24"/>
        </w:rPr>
        <w:t xml:space="preserve">This is a fixed term contract </w:t>
      </w:r>
      <w:r w:rsidR="0053536B" w:rsidRPr="1BD1009A">
        <w:rPr>
          <w:rFonts w:ascii="Comic Sans MS" w:hAnsi="Comic Sans MS"/>
          <w:sz w:val="24"/>
          <w:szCs w:val="24"/>
        </w:rPr>
        <w:t xml:space="preserve">over </w:t>
      </w:r>
      <w:r w:rsidR="00B215F5" w:rsidRPr="1BD1009A">
        <w:rPr>
          <w:rFonts w:ascii="Comic Sans MS" w:hAnsi="Comic Sans MS"/>
          <w:sz w:val="24"/>
          <w:szCs w:val="24"/>
        </w:rPr>
        <w:t>12</w:t>
      </w:r>
      <w:r w:rsidR="0053536B" w:rsidRPr="1BD1009A">
        <w:rPr>
          <w:rFonts w:ascii="Comic Sans MS" w:hAnsi="Comic Sans MS"/>
          <w:sz w:val="24"/>
          <w:szCs w:val="24"/>
        </w:rPr>
        <w:t xml:space="preserve"> non-continuous days </w:t>
      </w:r>
      <w:r w:rsidRPr="1BD1009A">
        <w:rPr>
          <w:rFonts w:ascii="Comic Sans MS" w:hAnsi="Comic Sans MS"/>
          <w:sz w:val="24"/>
          <w:szCs w:val="24"/>
        </w:rPr>
        <w:t xml:space="preserve">for a total of </w:t>
      </w:r>
      <w:r w:rsidR="001C6325" w:rsidRPr="1BD1009A">
        <w:rPr>
          <w:rFonts w:ascii="Comic Sans MS" w:hAnsi="Comic Sans MS"/>
          <w:sz w:val="24"/>
          <w:szCs w:val="24"/>
        </w:rPr>
        <w:t>96</w:t>
      </w:r>
      <w:r w:rsidRPr="1BD1009A">
        <w:rPr>
          <w:rFonts w:ascii="Comic Sans MS" w:hAnsi="Comic Sans MS"/>
          <w:sz w:val="24"/>
          <w:szCs w:val="24"/>
        </w:rPr>
        <w:t xml:space="preserve"> hours</w:t>
      </w:r>
      <w:r w:rsidR="79B2A704" w:rsidRPr="1BD1009A">
        <w:rPr>
          <w:rFonts w:ascii="Comic Sans MS" w:hAnsi="Comic Sans MS"/>
          <w:sz w:val="24"/>
          <w:szCs w:val="24"/>
        </w:rPr>
        <w:t>. The hours are flexible and will</w:t>
      </w:r>
      <w:r w:rsidR="1AE4668E" w:rsidRPr="1BD1009A">
        <w:rPr>
          <w:rFonts w:ascii="Comic Sans MS" w:hAnsi="Comic Sans MS"/>
          <w:sz w:val="24"/>
          <w:szCs w:val="24"/>
        </w:rPr>
        <w:t xml:space="preserve"> be decided by the research assistants and the research team.</w:t>
      </w:r>
      <w:r w:rsidR="79B2A704" w:rsidRPr="1BD1009A">
        <w:rPr>
          <w:rFonts w:ascii="Comic Sans MS" w:hAnsi="Comic Sans MS"/>
          <w:sz w:val="24"/>
          <w:szCs w:val="24"/>
        </w:rPr>
        <w:t xml:space="preserve"> </w:t>
      </w:r>
      <w:r w:rsidR="00590D0C">
        <w:rPr>
          <w:rFonts w:ascii="Comic Sans MS" w:hAnsi="Comic Sans MS"/>
          <w:sz w:val="24"/>
          <w:szCs w:val="24"/>
        </w:rPr>
        <w:t xml:space="preserve">For example, in </w:t>
      </w:r>
      <w:r w:rsidR="79B2A704" w:rsidRPr="1BD1009A">
        <w:rPr>
          <w:rFonts w:ascii="Comic Sans MS" w:hAnsi="Comic Sans MS"/>
          <w:sz w:val="24"/>
          <w:szCs w:val="24"/>
        </w:rPr>
        <w:t xml:space="preserve">1 month there may be 3 </w:t>
      </w:r>
      <w:proofErr w:type="spellStart"/>
      <w:r w:rsidR="79B2A704" w:rsidRPr="1BD1009A">
        <w:rPr>
          <w:rFonts w:ascii="Comic Sans MS" w:hAnsi="Comic Sans MS"/>
          <w:sz w:val="24"/>
          <w:szCs w:val="24"/>
        </w:rPr>
        <w:t>days</w:t>
      </w:r>
      <w:proofErr w:type="spellEnd"/>
      <w:r w:rsidR="79B2A704" w:rsidRPr="1BD1009A">
        <w:rPr>
          <w:rFonts w:ascii="Comic Sans MS" w:hAnsi="Comic Sans MS"/>
          <w:sz w:val="24"/>
          <w:szCs w:val="24"/>
        </w:rPr>
        <w:t xml:space="preserve"> work and the next </w:t>
      </w:r>
      <w:r w:rsidR="50E98182" w:rsidRPr="1BD1009A">
        <w:rPr>
          <w:rFonts w:ascii="Comic Sans MS" w:hAnsi="Comic Sans MS"/>
          <w:sz w:val="24"/>
          <w:szCs w:val="24"/>
        </w:rPr>
        <w:t xml:space="preserve">month </w:t>
      </w:r>
      <w:r w:rsidR="79B2A704" w:rsidRPr="1BD1009A">
        <w:rPr>
          <w:rFonts w:ascii="Comic Sans MS" w:hAnsi="Comic Sans MS"/>
          <w:sz w:val="24"/>
          <w:szCs w:val="24"/>
        </w:rPr>
        <w:t>5 days.</w:t>
      </w:r>
    </w:p>
    <w:p w14:paraId="490218D7" w14:textId="5B1E3F8A" w:rsidR="00492FFB" w:rsidRDefault="00492F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Job Length: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Target start date is mid-</w:t>
      </w:r>
      <w:r w:rsidR="004E57DD">
        <w:rPr>
          <w:rFonts w:ascii="Comic Sans MS" w:hAnsi="Comic Sans MS"/>
          <w:sz w:val="24"/>
          <w:szCs w:val="24"/>
        </w:rPr>
        <w:t>February</w:t>
      </w:r>
      <w:r>
        <w:rPr>
          <w:rFonts w:ascii="Comic Sans MS" w:hAnsi="Comic Sans MS"/>
          <w:sz w:val="24"/>
          <w:szCs w:val="24"/>
        </w:rPr>
        <w:t xml:space="preserve"> 2022 and completion</w:t>
      </w:r>
      <w:r w:rsidR="003D0E8A">
        <w:rPr>
          <w:rFonts w:ascii="Comic Sans MS" w:hAnsi="Comic Sans MS"/>
          <w:sz w:val="24"/>
          <w:szCs w:val="24"/>
        </w:rPr>
        <w:t xml:space="preserve"> is </w:t>
      </w:r>
      <w:r w:rsidR="002025FB">
        <w:rPr>
          <w:rFonts w:ascii="Comic Sans MS" w:hAnsi="Comic Sans MS"/>
          <w:sz w:val="24"/>
          <w:szCs w:val="24"/>
        </w:rPr>
        <w:t>July</w:t>
      </w:r>
      <w:r w:rsidR="00935086">
        <w:rPr>
          <w:rFonts w:ascii="Comic Sans MS" w:hAnsi="Comic Sans MS"/>
          <w:sz w:val="24"/>
          <w:szCs w:val="24"/>
        </w:rPr>
        <w:t xml:space="preserve"> </w:t>
      </w:r>
      <w:r w:rsidR="003D0E8A">
        <w:rPr>
          <w:rFonts w:ascii="Comic Sans MS" w:hAnsi="Comic Sans MS"/>
          <w:sz w:val="24"/>
          <w:szCs w:val="24"/>
        </w:rPr>
        <w:t>2022</w:t>
      </w:r>
      <w:r>
        <w:rPr>
          <w:rFonts w:ascii="Comic Sans MS" w:hAnsi="Comic Sans MS"/>
          <w:sz w:val="24"/>
          <w:szCs w:val="24"/>
        </w:rPr>
        <w:t xml:space="preserve">. </w:t>
      </w:r>
    </w:p>
    <w:p w14:paraId="707FBDA7" w14:textId="523EF11E" w:rsidR="003A48BC" w:rsidRDefault="00DD1F6C" w:rsidP="003A4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team is doing a study of caring relationships, inequalities and wellbeing amongst families who have sought sanctuary in several European countries.</w:t>
      </w:r>
      <w:r w:rsidR="003A48BC" w:rsidRPr="003A48BC">
        <w:rPr>
          <w:rFonts w:ascii="Comic Sans MS" w:hAnsi="Comic Sans MS"/>
          <w:sz w:val="24"/>
          <w:szCs w:val="24"/>
        </w:rPr>
        <w:t xml:space="preserve"> </w:t>
      </w:r>
      <w:r w:rsidR="00A901AD">
        <w:rPr>
          <w:rFonts w:ascii="Comic Sans MS" w:hAnsi="Comic Sans MS"/>
          <w:sz w:val="24"/>
          <w:szCs w:val="24"/>
        </w:rPr>
        <w:t xml:space="preserve">Your </w:t>
      </w:r>
      <w:r w:rsidR="00A901AD">
        <w:rPr>
          <w:rFonts w:ascii="Comic Sans MS" w:hAnsi="Comic Sans MS"/>
          <w:sz w:val="24"/>
          <w:szCs w:val="24"/>
        </w:rPr>
        <w:lastRenderedPageBreak/>
        <w:t xml:space="preserve">role will be to </w:t>
      </w:r>
      <w:r w:rsidR="0086193A">
        <w:rPr>
          <w:rFonts w:ascii="Comic Sans MS" w:hAnsi="Comic Sans MS"/>
          <w:sz w:val="24"/>
          <w:szCs w:val="24"/>
        </w:rPr>
        <w:t>listen to, audio-record and collect</w:t>
      </w:r>
      <w:r w:rsidR="00A901AD">
        <w:rPr>
          <w:rFonts w:ascii="Comic Sans MS" w:hAnsi="Comic Sans MS"/>
          <w:sz w:val="24"/>
          <w:szCs w:val="24"/>
        </w:rPr>
        <w:t xml:space="preserve"> the stories of families in </w:t>
      </w:r>
      <w:r w:rsidR="00CA6425">
        <w:rPr>
          <w:rFonts w:ascii="Comic Sans MS" w:hAnsi="Comic Sans MS"/>
          <w:sz w:val="24"/>
          <w:szCs w:val="24"/>
        </w:rPr>
        <w:t>and around</w:t>
      </w:r>
      <w:r w:rsidR="00A901AD">
        <w:rPr>
          <w:rFonts w:ascii="Comic Sans MS" w:hAnsi="Comic Sans MS"/>
          <w:sz w:val="24"/>
          <w:szCs w:val="24"/>
        </w:rPr>
        <w:t xml:space="preserve"> Berkshire.</w:t>
      </w:r>
    </w:p>
    <w:p w14:paraId="0C099BE5" w14:textId="73E44177" w:rsidR="00747726" w:rsidRDefault="003A48BC" w:rsidP="003A48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are looking for a person who speaks English and one or more </w:t>
      </w:r>
      <w:r w:rsidR="004E57DD">
        <w:rPr>
          <w:rFonts w:ascii="Comic Sans MS" w:hAnsi="Comic Sans MS"/>
          <w:sz w:val="24"/>
          <w:szCs w:val="24"/>
        </w:rPr>
        <w:t xml:space="preserve">community language. </w:t>
      </w:r>
      <w:r w:rsidR="00A901AD">
        <w:rPr>
          <w:rFonts w:ascii="Comic Sans MS" w:hAnsi="Comic Sans MS"/>
          <w:sz w:val="24"/>
          <w:szCs w:val="24"/>
        </w:rPr>
        <w:t>Before you interview families to collect the</w:t>
      </w:r>
      <w:r w:rsidR="0053536B">
        <w:rPr>
          <w:rFonts w:ascii="Comic Sans MS" w:hAnsi="Comic Sans MS"/>
          <w:sz w:val="24"/>
          <w:szCs w:val="24"/>
        </w:rPr>
        <w:t>ir</w:t>
      </w:r>
      <w:r w:rsidR="00A901AD">
        <w:rPr>
          <w:rFonts w:ascii="Comic Sans MS" w:hAnsi="Comic Sans MS"/>
          <w:sz w:val="24"/>
          <w:szCs w:val="24"/>
        </w:rPr>
        <w:t xml:space="preserve"> stories, y</w:t>
      </w:r>
      <w:r w:rsidR="00747726">
        <w:rPr>
          <w:rFonts w:ascii="Comic Sans MS" w:hAnsi="Comic Sans MS"/>
          <w:sz w:val="24"/>
          <w:szCs w:val="24"/>
        </w:rPr>
        <w:t xml:space="preserve">ou will receive training </w:t>
      </w:r>
      <w:r w:rsidR="00A901AD">
        <w:rPr>
          <w:rFonts w:ascii="Comic Sans MS" w:hAnsi="Comic Sans MS"/>
          <w:sz w:val="24"/>
          <w:szCs w:val="24"/>
        </w:rPr>
        <w:t xml:space="preserve">from the University team </w:t>
      </w:r>
      <w:r w:rsidR="00747726">
        <w:rPr>
          <w:rFonts w:ascii="Comic Sans MS" w:hAnsi="Comic Sans MS"/>
          <w:sz w:val="24"/>
          <w:szCs w:val="24"/>
        </w:rPr>
        <w:t xml:space="preserve">on the various </w:t>
      </w:r>
      <w:r w:rsidR="00A901AD">
        <w:rPr>
          <w:rFonts w:ascii="Comic Sans MS" w:hAnsi="Comic Sans MS"/>
          <w:sz w:val="24"/>
          <w:szCs w:val="24"/>
        </w:rPr>
        <w:t>ways in which the stories can be documented</w:t>
      </w:r>
      <w:r w:rsidR="00C44F01">
        <w:rPr>
          <w:rFonts w:ascii="Comic Sans MS" w:hAnsi="Comic Sans MS"/>
          <w:sz w:val="24"/>
          <w:szCs w:val="24"/>
        </w:rPr>
        <w:t>, how the information is stored</w:t>
      </w:r>
      <w:r w:rsidR="00A901AD">
        <w:rPr>
          <w:rFonts w:ascii="Comic Sans MS" w:hAnsi="Comic Sans MS"/>
          <w:sz w:val="24"/>
          <w:szCs w:val="24"/>
        </w:rPr>
        <w:t xml:space="preserve"> as well as the ethical issues you need to take into consideration.</w:t>
      </w:r>
    </w:p>
    <w:p w14:paraId="67AE4667" w14:textId="796D9F96" w:rsidR="00FD401C" w:rsidRDefault="00D0574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Main d</w:t>
      </w:r>
      <w:r w:rsidR="00747726" w:rsidRPr="00747726">
        <w:rPr>
          <w:rFonts w:ascii="Comic Sans MS" w:hAnsi="Comic Sans MS"/>
          <w:b/>
          <w:sz w:val="24"/>
          <w:szCs w:val="24"/>
        </w:rPr>
        <w:t>uties and responsibilities:</w:t>
      </w:r>
    </w:p>
    <w:p w14:paraId="4D6E6978" w14:textId="2E4C66A0" w:rsidR="00590D0C" w:rsidRDefault="00590D0C" w:rsidP="000E721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590D0C">
        <w:rPr>
          <w:rFonts w:ascii="Comic Sans MS" w:hAnsi="Comic Sans MS"/>
          <w:sz w:val="24"/>
          <w:szCs w:val="24"/>
        </w:rPr>
        <w:t xml:space="preserve">Participating in training workshops </w:t>
      </w:r>
      <w:r>
        <w:rPr>
          <w:rFonts w:ascii="Comic Sans MS" w:hAnsi="Comic Sans MS"/>
          <w:sz w:val="24"/>
          <w:szCs w:val="24"/>
        </w:rPr>
        <w:t>provided by the University team</w:t>
      </w:r>
      <w:r w:rsidR="00935086">
        <w:rPr>
          <w:rFonts w:ascii="Comic Sans MS" w:hAnsi="Comic Sans MS"/>
          <w:sz w:val="24"/>
          <w:szCs w:val="24"/>
        </w:rPr>
        <w:t>;</w:t>
      </w:r>
    </w:p>
    <w:p w14:paraId="274B3E48" w14:textId="219F5C7F" w:rsidR="00C44F01" w:rsidRPr="00C44F01" w:rsidRDefault="00747726" w:rsidP="00C44F01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Working with the RRSG team as well as the </w:t>
      </w:r>
      <w:r w:rsidR="00F80E76">
        <w:rPr>
          <w:rFonts w:ascii="Comic Sans MS" w:hAnsi="Comic Sans MS"/>
          <w:sz w:val="24"/>
          <w:szCs w:val="24"/>
        </w:rPr>
        <w:t>University team</w:t>
      </w:r>
      <w:r>
        <w:rPr>
          <w:rFonts w:ascii="Comic Sans MS" w:hAnsi="Comic Sans MS"/>
          <w:sz w:val="24"/>
          <w:szCs w:val="24"/>
        </w:rPr>
        <w:t xml:space="preserve"> and other </w:t>
      </w:r>
      <w:r w:rsidR="00590D0C">
        <w:rPr>
          <w:rFonts w:ascii="Comic Sans MS" w:hAnsi="Comic Sans MS"/>
          <w:sz w:val="24"/>
          <w:szCs w:val="24"/>
        </w:rPr>
        <w:t>research assistant</w:t>
      </w:r>
      <w:r w:rsidR="00F80E76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from the Reading Community Learning Centre. You will sometimes work alone and sometimes in pairs or </w:t>
      </w:r>
      <w:r w:rsidR="00BF39A2">
        <w:rPr>
          <w:rFonts w:ascii="Comic Sans MS" w:hAnsi="Comic Sans MS"/>
          <w:sz w:val="24"/>
          <w:szCs w:val="24"/>
        </w:rPr>
        <w:t xml:space="preserve">as </w:t>
      </w:r>
      <w:r>
        <w:rPr>
          <w:rFonts w:ascii="Comic Sans MS" w:hAnsi="Comic Sans MS"/>
          <w:sz w:val="24"/>
          <w:szCs w:val="24"/>
        </w:rPr>
        <w:t>part of a small group;</w:t>
      </w:r>
    </w:p>
    <w:p w14:paraId="765F467C" w14:textId="53B4DA33" w:rsidR="00747726" w:rsidRDefault="00A901AD" w:rsidP="0074772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1BD1009A">
        <w:rPr>
          <w:rFonts w:ascii="Comic Sans MS" w:hAnsi="Comic Sans MS"/>
          <w:sz w:val="24"/>
          <w:szCs w:val="24"/>
        </w:rPr>
        <w:t>Helping the University research team to identify 2-3 families in your community</w:t>
      </w:r>
      <w:r w:rsidR="00590D0C">
        <w:rPr>
          <w:rFonts w:ascii="Comic Sans MS" w:hAnsi="Comic Sans MS"/>
          <w:sz w:val="24"/>
          <w:szCs w:val="24"/>
        </w:rPr>
        <w:t xml:space="preserve"> in </w:t>
      </w:r>
      <w:r w:rsidR="2A598FD9" w:rsidRPr="1BD1009A">
        <w:rPr>
          <w:rFonts w:ascii="Comic Sans MS" w:hAnsi="Comic Sans MS"/>
          <w:sz w:val="24"/>
          <w:szCs w:val="24"/>
        </w:rPr>
        <w:t xml:space="preserve">the </w:t>
      </w:r>
      <w:r w:rsidR="00F321CA" w:rsidRPr="1BD1009A">
        <w:rPr>
          <w:rFonts w:ascii="Comic Sans MS" w:hAnsi="Comic Sans MS"/>
          <w:sz w:val="24"/>
          <w:szCs w:val="24"/>
        </w:rPr>
        <w:t>Berkshire</w:t>
      </w:r>
      <w:r w:rsidR="47D33DE6" w:rsidRPr="1BD1009A">
        <w:rPr>
          <w:rFonts w:ascii="Comic Sans MS" w:hAnsi="Comic Sans MS"/>
          <w:sz w:val="24"/>
          <w:szCs w:val="24"/>
        </w:rPr>
        <w:t xml:space="preserve"> area</w:t>
      </w:r>
      <w:r w:rsidRPr="1BD1009A">
        <w:rPr>
          <w:rFonts w:ascii="Comic Sans MS" w:hAnsi="Comic Sans MS"/>
          <w:sz w:val="24"/>
          <w:szCs w:val="24"/>
        </w:rPr>
        <w:t xml:space="preserve"> whose stories you will collect</w:t>
      </w:r>
      <w:r w:rsidR="00BF39A2" w:rsidRPr="1BD1009A">
        <w:rPr>
          <w:rFonts w:ascii="Comic Sans MS" w:hAnsi="Comic Sans MS"/>
          <w:sz w:val="24"/>
          <w:szCs w:val="24"/>
        </w:rPr>
        <w:t>,</w:t>
      </w:r>
      <w:r w:rsidR="006F48E8" w:rsidRPr="1BD1009A">
        <w:rPr>
          <w:rFonts w:ascii="Comic Sans MS" w:hAnsi="Comic Sans MS"/>
          <w:sz w:val="24"/>
          <w:szCs w:val="24"/>
        </w:rPr>
        <w:t xml:space="preserve"> and</w:t>
      </w:r>
      <w:r w:rsidRPr="1BD1009A">
        <w:rPr>
          <w:rFonts w:ascii="Comic Sans MS" w:hAnsi="Comic Sans MS"/>
          <w:sz w:val="24"/>
          <w:szCs w:val="24"/>
        </w:rPr>
        <w:t xml:space="preserve"> the best way of collecting th</w:t>
      </w:r>
      <w:r w:rsidR="00BF39A2" w:rsidRPr="1BD1009A">
        <w:rPr>
          <w:rFonts w:ascii="Comic Sans MS" w:hAnsi="Comic Sans MS"/>
          <w:sz w:val="24"/>
          <w:szCs w:val="24"/>
        </w:rPr>
        <w:t>ose</w:t>
      </w:r>
      <w:r w:rsidRPr="1BD1009A">
        <w:rPr>
          <w:rFonts w:ascii="Comic Sans MS" w:hAnsi="Comic Sans MS"/>
          <w:sz w:val="24"/>
          <w:szCs w:val="24"/>
        </w:rPr>
        <w:t xml:space="preserve"> stories</w:t>
      </w:r>
      <w:r w:rsidR="006F48E8" w:rsidRPr="1BD1009A">
        <w:rPr>
          <w:rFonts w:ascii="Comic Sans MS" w:hAnsi="Comic Sans MS"/>
          <w:sz w:val="24"/>
          <w:szCs w:val="24"/>
        </w:rPr>
        <w:t>;</w:t>
      </w:r>
    </w:p>
    <w:p w14:paraId="3CF44216" w14:textId="18789B1E" w:rsidR="00C44F01" w:rsidRDefault="00C44F01" w:rsidP="0074772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Explaining to families what the project is about and gaining their confidence and trust in the project as well as </w:t>
      </w:r>
      <w:r w:rsidR="00010AB1">
        <w:rPr>
          <w:rFonts w:ascii="Comic Sans MS" w:hAnsi="Comic Sans MS"/>
          <w:sz w:val="24"/>
          <w:szCs w:val="24"/>
        </w:rPr>
        <w:t>collecting</w:t>
      </w:r>
      <w:r>
        <w:rPr>
          <w:rFonts w:ascii="Comic Sans MS" w:hAnsi="Comic Sans MS"/>
          <w:sz w:val="24"/>
          <w:szCs w:val="24"/>
        </w:rPr>
        <w:t xml:space="preserve"> their stories as accurately as possible;</w:t>
      </w:r>
    </w:p>
    <w:p w14:paraId="5F14871D" w14:textId="2097EE36" w:rsidR="00767C9E" w:rsidRDefault="00BF39A2" w:rsidP="000F7BF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Ensuring that the information collected is handed on to the University research team using the methods </w:t>
      </w:r>
      <w:r w:rsidR="008E18A4">
        <w:rPr>
          <w:rFonts w:ascii="Comic Sans MS" w:hAnsi="Comic Sans MS"/>
          <w:sz w:val="24"/>
          <w:szCs w:val="24"/>
        </w:rPr>
        <w:t>they outline.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7F9A46A2" w14:textId="5C23A93F" w:rsidR="000F7BFC" w:rsidRPr="000F7BFC" w:rsidRDefault="000F7BFC" w:rsidP="000F7BF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1BD1009A">
        <w:rPr>
          <w:rFonts w:ascii="Comic Sans MS" w:hAnsi="Comic Sans MS"/>
          <w:sz w:val="24"/>
          <w:szCs w:val="24"/>
        </w:rPr>
        <w:t xml:space="preserve">Regularly meeting with the other </w:t>
      </w:r>
      <w:r w:rsidR="00590D0C">
        <w:rPr>
          <w:rFonts w:ascii="Comic Sans MS" w:hAnsi="Comic Sans MS"/>
          <w:sz w:val="24"/>
          <w:szCs w:val="24"/>
        </w:rPr>
        <w:t>research assistant</w:t>
      </w:r>
      <w:r w:rsidRPr="1BD1009A">
        <w:rPr>
          <w:rFonts w:ascii="Comic Sans MS" w:hAnsi="Comic Sans MS"/>
          <w:sz w:val="24"/>
          <w:szCs w:val="24"/>
        </w:rPr>
        <w:t>s and University research team to share experience of the research</w:t>
      </w:r>
      <w:r w:rsidR="00CB3280" w:rsidRPr="1BD1009A">
        <w:rPr>
          <w:rFonts w:ascii="Comic Sans MS" w:hAnsi="Comic Sans MS"/>
          <w:sz w:val="24"/>
          <w:szCs w:val="24"/>
        </w:rPr>
        <w:t xml:space="preserve">, </w:t>
      </w:r>
      <w:r w:rsidR="002238C6" w:rsidRPr="1BD1009A">
        <w:rPr>
          <w:rFonts w:ascii="Comic Sans MS" w:hAnsi="Comic Sans MS"/>
          <w:sz w:val="24"/>
          <w:szCs w:val="24"/>
        </w:rPr>
        <w:t>h</w:t>
      </w:r>
      <w:r w:rsidR="00CB3280" w:rsidRPr="1BD1009A">
        <w:rPr>
          <w:rFonts w:ascii="Comic Sans MS" w:hAnsi="Comic Sans MS"/>
          <w:sz w:val="24"/>
          <w:szCs w:val="24"/>
        </w:rPr>
        <w:t xml:space="preserve">elping to </w:t>
      </w:r>
      <w:r w:rsidR="002238C6" w:rsidRPr="1BD1009A">
        <w:rPr>
          <w:rFonts w:ascii="Comic Sans MS" w:hAnsi="Comic Sans MS"/>
          <w:sz w:val="24"/>
          <w:szCs w:val="24"/>
        </w:rPr>
        <w:t xml:space="preserve">provide cultural understandings of the information and to </w:t>
      </w:r>
      <w:r w:rsidR="00CB3280" w:rsidRPr="1BD1009A">
        <w:rPr>
          <w:rFonts w:ascii="Comic Sans MS" w:hAnsi="Comic Sans MS"/>
          <w:sz w:val="24"/>
          <w:szCs w:val="24"/>
        </w:rPr>
        <w:t xml:space="preserve">see any patterns or connections in the stories gathered. </w:t>
      </w:r>
      <w:r w:rsidRPr="1BD1009A">
        <w:rPr>
          <w:rFonts w:ascii="Comic Sans MS" w:hAnsi="Comic Sans MS"/>
          <w:sz w:val="24"/>
          <w:szCs w:val="24"/>
        </w:rPr>
        <w:t xml:space="preserve"> </w:t>
      </w:r>
    </w:p>
    <w:p w14:paraId="5E919B89" w14:textId="103D6635" w:rsidR="1BD1009A" w:rsidRDefault="1BD1009A" w:rsidP="000E721C">
      <w:pPr>
        <w:rPr>
          <w:rFonts w:ascii="Comic Sans MS" w:hAnsi="Comic Sans MS"/>
          <w:sz w:val="24"/>
          <w:szCs w:val="24"/>
        </w:rPr>
      </w:pPr>
    </w:p>
    <w:p w14:paraId="7A0C8758" w14:textId="2A2DD12A" w:rsidR="1BD1009A" w:rsidRDefault="1BD1009A" w:rsidP="1BD1009A">
      <w:pPr>
        <w:rPr>
          <w:rFonts w:ascii="Comic Sans MS" w:hAnsi="Comic Sans MS"/>
          <w:sz w:val="24"/>
          <w:szCs w:val="24"/>
        </w:rPr>
      </w:pPr>
    </w:p>
    <w:p w14:paraId="16B07309" w14:textId="77777777" w:rsidR="004E57DD" w:rsidRDefault="004E57DD" w:rsidP="1BD1009A">
      <w:pPr>
        <w:rPr>
          <w:rFonts w:ascii="Comic Sans MS" w:hAnsi="Comic Sans MS"/>
          <w:sz w:val="24"/>
          <w:szCs w:val="24"/>
        </w:rPr>
      </w:pPr>
    </w:p>
    <w:p w14:paraId="0A39DD0A" w14:textId="77777777" w:rsidR="004E57DD" w:rsidRDefault="004E57DD" w:rsidP="1BD1009A">
      <w:pPr>
        <w:rPr>
          <w:rFonts w:ascii="Comic Sans MS" w:hAnsi="Comic Sans MS"/>
          <w:sz w:val="24"/>
          <w:szCs w:val="24"/>
        </w:rPr>
      </w:pPr>
    </w:p>
    <w:p w14:paraId="68E18805" w14:textId="77777777" w:rsidR="004E57DD" w:rsidRDefault="004E57DD" w:rsidP="1BD1009A">
      <w:pPr>
        <w:rPr>
          <w:rFonts w:ascii="Comic Sans MS" w:hAnsi="Comic Sans MS"/>
          <w:sz w:val="24"/>
          <w:szCs w:val="24"/>
        </w:rPr>
      </w:pPr>
    </w:p>
    <w:p w14:paraId="2F2C1B48" w14:textId="77777777" w:rsidR="004E57DD" w:rsidRDefault="004E57DD" w:rsidP="1BD1009A">
      <w:pPr>
        <w:rPr>
          <w:rFonts w:ascii="Comic Sans MS" w:hAnsi="Comic Sans MS"/>
          <w:sz w:val="24"/>
          <w:szCs w:val="24"/>
        </w:rPr>
      </w:pPr>
    </w:p>
    <w:p w14:paraId="4A1F6F79" w14:textId="77777777" w:rsidR="004E57DD" w:rsidRDefault="004E57DD" w:rsidP="1BD1009A">
      <w:pPr>
        <w:rPr>
          <w:rFonts w:ascii="Comic Sans MS" w:hAnsi="Comic Sans MS"/>
          <w:sz w:val="24"/>
          <w:szCs w:val="24"/>
        </w:rPr>
      </w:pPr>
    </w:p>
    <w:p w14:paraId="33045863" w14:textId="77777777" w:rsidR="004E57DD" w:rsidRPr="000E721C" w:rsidRDefault="004E57DD" w:rsidP="1BD1009A">
      <w:pPr>
        <w:rPr>
          <w:rFonts w:ascii="Comic Sans MS" w:hAnsi="Comic Sans MS"/>
          <w:sz w:val="24"/>
          <w:szCs w:val="24"/>
        </w:rPr>
      </w:pPr>
    </w:p>
    <w:p w14:paraId="4020020D" w14:textId="75604612" w:rsidR="00DD1F6C" w:rsidRPr="00C44F01" w:rsidRDefault="00C44F01">
      <w:pPr>
        <w:rPr>
          <w:rFonts w:ascii="Comic Sans MS" w:hAnsi="Comic Sans MS"/>
          <w:b/>
          <w:sz w:val="24"/>
          <w:szCs w:val="24"/>
        </w:rPr>
      </w:pPr>
      <w:r w:rsidRPr="00C44F01">
        <w:rPr>
          <w:rFonts w:ascii="Comic Sans MS" w:hAnsi="Comic Sans MS"/>
          <w:b/>
          <w:sz w:val="24"/>
          <w:szCs w:val="24"/>
        </w:rPr>
        <w:lastRenderedPageBreak/>
        <w:t>Selection Criteria: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065"/>
        <w:gridCol w:w="4680"/>
        <w:gridCol w:w="2880"/>
      </w:tblGrid>
      <w:tr w:rsidR="003A48BC" w14:paraId="7D04903E" w14:textId="77777777" w:rsidTr="000E721C">
        <w:tc>
          <w:tcPr>
            <w:tcW w:w="2065" w:type="dxa"/>
          </w:tcPr>
          <w:p w14:paraId="26FB8211" w14:textId="77777777" w:rsidR="003A48BC" w:rsidRPr="003A48BC" w:rsidRDefault="003A48BC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14:paraId="19B99BBF" w14:textId="77777777" w:rsidR="003A48BC" w:rsidRPr="003A48BC" w:rsidRDefault="003A48B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48BC">
              <w:rPr>
                <w:rFonts w:ascii="Comic Sans MS" w:hAnsi="Comic Sans MS"/>
                <w:b/>
                <w:sz w:val="24"/>
                <w:szCs w:val="24"/>
              </w:rPr>
              <w:t>Essential</w:t>
            </w:r>
          </w:p>
        </w:tc>
        <w:tc>
          <w:tcPr>
            <w:tcW w:w="2880" w:type="dxa"/>
          </w:tcPr>
          <w:p w14:paraId="0098B280" w14:textId="77777777" w:rsidR="003A48BC" w:rsidRPr="003A48BC" w:rsidRDefault="003A48B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48BC">
              <w:rPr>
                <w:rFonts w:ascii="Comic Sans MS" w:hAnsi="Comic Sans MS"/>
                <w:b/>
                <w:sz w:val="24"/>
                <w:szCs w:val="24"/>
              </w:rPr>
              <w:t>Desirable</w:t>
            </w:r>
          </w:p>
        </w:tc>
      </w:tr>
      <w:tr w:rsidR="003A48BC" w14:paraId="300E3CE3" w14:textId="77777777" w:rsidTr="000E721C">
        <w:tc>
          <w:tcPr>
            <w:tcW w:w="2065" w:type="dxa"/>
          </w:tcPr>
          <w:p w14:paraId="331EA01F" w14:textId="77777777" w:rsidR="003A48BC" w:rsidRPr="003A48BC" w:rsidRDefault="003A48B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48BC">
              <w:rPr>
                <w:rFonts w:ascii="Comic Sans MS" w:hAnsi="Comic Sans MS"/>
                <w:b/>
                <w:sz w:val="24"/>
                <w:szCs w:val="24"/>
              </w:rPr>
              <w:t>Education/Training</w:t>
            </w:r>
          </w:p>
        </w:tc>
        <w:tc>
          <w:tcPr>
            <w:tcW w:w="4680" w:type="dxa"/>
          </w:tcPr>
          <w:p w14:paraId="38F1A58C" w14:textId="4750BCE1" w:rsidR="003A48BC" w:rsidRPr="003A48BC" w:rsidRDefault="003A48BC" w:rsidP="00C44F01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A86083F" w14:textId="46066470" w:rsidR="003A48BC" w:rsidRDefault="00C44F01" w:rsidP="00BF39A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Good overall education but no formal qualifications required.</w:t>
            </w:r>
          </w:p>
          <w:p w14:paraId="2968AEFF" w14:textId="603C7B58" w:rsidR="00BF39A2" w:rsidRPr="00BF39A2" w:rsidRDefault="00BF39A2" w:rsidP="00BF39A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A48BC" w14:paraId="142A5FF7" w14:textId="77777777" w:rsidTr="000E721C">
        <w:tc>
          <w:tcPr>
            <w:tcW w:w="2065" w:type="dxa"/>
          </w:tcPr>
          <w:p w14:paraId="2D42988C" w14:textId="62F74801" w:rsidR="003A48BC" w:rsidRPr="003A48BC" w:rsidRDefault="003A48BC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Relevant skills and experience</w:t>
            </w:r>
          </w:p>
        </w:tc>
        <w:tc>
          <w:tcPr>
            <w:tcW w:w="4680" w:type="dxa"/>
          </w:tcPr>
          <w:p w14:paraId="72CD810E" w14:textId="4A373204" w:rsidR="00DD4B5F" w:rsidRDefault="24BDF981" w:rsidP="003A48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1BD1009A">
              <w:rPr>
                <w:rFonts w:ascii="Comic Sans MS" w:hAnsi="Comic Sans MS"/>
                <w:sz w:val="24"/>
                <w:szCs w:val="24"/>
              </w:rPr>
              <w:t xml:space="preserve">Good social networks </w:t>
            </w:r>
            <w:r w:rsidR="4632115B" w:rsidRPr="1BD1009A"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 w:rsidR="506C7FBE" w:rsidRPr="1BD1009A">
              <w:rPr>
                <w:rFonts w:ascii="Comic Sans MS" w:hAnsi="Comic Sans MS"/>
                <w:sz w:val="24"/>
                <w:szCs w:val="24"/>
              </w:rPr>
              <w:t xml:space="preserve">links </w:t>
            </w:r>
            <w:r w:rsidRPr="1BD1009A">
              <w:rPr>
                <w:rFonts w:ascii="Comic Sans MS" w:hAnsi="Comic Sans MS"/>
                <w:sz w:val="24"/>
                <w:szCs w:val="24"/>
              </w:rPr>
              <w:t>within your community</w:t>
            </w:r>
            <w:r w:rsidR="00935086">
              <w:rPr>
                <w:rFonts w:ascii="Comic Sans MS" w:hAnsi="Comic Sans MS"/>
                <w:sz w:val="24"/>
                <w:szCs w:val="24"/>
              </w:rPr>
              <w:t>;</w:t>
            </w:r>
          </w:p>
          <w:p w14:paraId="23353C7C" w14:textId="1EB63A1D" w:rsidR="2496C231" w:rsidRDefault="2496C231" w:rsidP="1BD100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BD1009A">
              <w:rPr>
                <w:rFonts w:ascii="Comic Sans MS" w:hAnsi="Comic Sans MS"/>
                <w:sz w:val="24"/>
                <w:szCs w:val="24"/>
              </w:rPr>
              <w:t>Good listening skills and non-judgemental attitude;</w:t>
            </w:r>
          </w:p>
          <w:p w14:paraId="6EE302A8" w14:textId="43C52A25" w:rsidR="003A48BC" w:rsidRDefault="003A48BC" w:rsidP="003A48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1BD1009A">
              <w:rPr>
                <w:rFonts w:ascii="Comic Sans MS" w:hAnsi="Comic Sans MS"/>
                <w:sz w:val="24"/>
                <w:szCs w:val="24"/>
              </w:rPr>
              <w:t>Good interpersonal and communication skills</w:t>
            </w:r>
            <w:r w:rsidR="456B86E8" w:rsidRPr="1BD1009A">
              <w:rPr>
                <w:rFonts w:ascii="Comic Sans MS" w:hAnsi="Comic Sans MS"/>
                <w:sz w:val="24"/>
                <w:szCs w:val="24"/>
              </w:rPr>
              <w:t xml:space="preserve"> in English and in </w:t>
            </w:r>
            <w:r w:rsidR="03AF3064" w:rsidRPr="1BD1009A">
              <w:rPr>
                <w:rFonts w:ascii="Comic Sans MS" w:hAnsi="Comic Sans MS"/>
                <w:sz w:val="24"/>
                <w:szCs w:val="24"/>
              </w:rPr>
              <w:t>one or more of the other languages listed above</w:t>
            </w:r>
            <w:r w:rsidR="003D0E8A" w:rsidRPr="1BD1009A">
              <w:rPr>
                <w:rFonts w:ascii="Comic Sans MS" w:hAnsi="Comic Sans MS"/>
                <w:sz w:val="24"/>
                <w:szCs w:val="24"/>
              </w:rPr>
              <w:t>;</w:t>
            </w:r>
          </w:p>
          <w:p w14:paraId="3770114D" w14:textId="329DF4DE" w:rsidR="48C8C817" w:rsidRDefault="48C8C817" w:rsidP="1BD100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1BD1009A">
              <w:rPr>
                <w:rFonts w:ascii="Comic Sans MS" w:hAnsi="Comic Sans MS"/>
                <w:sz w:val="24"/>
                <w:szCs w:val="24"/>
              </w:rPr>
              <w:t>Able to communicate with different age-groups and generations within</w:t>
            </w:r>
            <w:r w:rsidR="000E721C">
              <w:rPr>
                <w:rFonts w:ascii="Comic Sans MS" w:hAnsi="Comic Sans MS"/>
                <w:sz w:val="24"/>
                <w:szCs w:val="24"/>
              </w:rPr>
              <w:t xml:space="preserve"> the</w:t>
            </w:r>
            <w:r w:rsidRPr="1BD1009A">
              <w:rPr>
                <w:rFonts w:ascii="Comic Sans MS" w:hAnsi="Comic Sans MS"/>
                <w:sz w:val="24"/>
                <w:szCs w:val="24"/>
              </w:rPr>
              <w:t xml:space="preserve"> community</w:t>
            </w:r>
            <w:r w:rsidR="000E721C">
              <w:rPr>
                <w:rFonts w:ascii="Comic Sans MS" w:hAnsi="Comic Sans MS"/>
                <w:sz w:val="24"/>
                <w:szCs w:val="24"/>
              </w:rPr>
              <w:t>;</w:t>
            </w:r>
          </w:p>
          <w:p w14:paraId="694FB2F0" w14:textId="3A2C90FD" w:rsidR="00093315" w:rsidRDefault="000E721C" w:rsidP="0009331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Able to work with </w:t>
            </w:r>
            <w:r w:rsidR="00093315">
              <w:rPr>
                <w:rFonts w:ascii="Comic Sans MS" w:hAnsi="Comic Sans MS"/>
                <w:sz w:val="24"/>
                <w:szCs w:val="24"/>
              </w:rPr>
              <w:t>others in a team</w:t>
            </w:r>
            <w:r>
              <w:rPr>
                <w:rFonts w:ascii="Comic Sans MS" w:hAnsi="Comic Sans MS"/>
                <w:sz w:val="24"/>
                <w:szCs w:val="24"/>
              </w:rPr>
              <w:t>;</w:t>
            </w:r>
          </w:p>
          <w:p w14:paraId="15E9D208" w14:textId="5F20C41B" w:rsidR="003A48BC" w:rsidRDefault="003A48BC" w:rsidP="003A48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Capacity to collect information accurately</w:t>
            </w:r>
            <w:r w:rsidR="003D0E8A">
              <w:rPr>
                <w:rFonts w:ascii="Comic Sans MS" w:hAnsi="Comic Sans MS"/>
                <w:sz w:val="24"/>
                <w:szCs w:val="24"/>
              </w:rPr>
              <w:t>;</w:t>
            </w:r>
          </w:p>
          <w:p w14:paraId="462B3F11" w14:textId="77777777" w:rsidR="003A48BC" w:rsidRDefault="003D0E8A" w:rsidP="003A48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Capacity to put information together ready for storage and analysis;</w:t>
            </w:r>
          </w:p>
          <w:p w14:paraId="041F57EE" w14:textId="71A62BAE" w:rsidR="003D0E8A" w:rsidRDefault="003D0E8A" w:rsidP="003A48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Ability to keep confidential</w:t>
            </w:r>
            <w:r w:rsidR="008E18A4">
              <w:rPr>
                <w:rFonts w:ascii="Comic Sans MS" w:hAnsi="Comic Sans MS"/>
                <w:sz w:val="24"/>
                <w:szCs w:val="24"/>
              </w:rPr>
              <w:t>ity;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17CF664" w14:textId="4A7D3163" w:rsidR="003D0E8A" w:rsidRPr="003A48BC" w:rsidRDefault="008E18A4" w:rsidP="00590D0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Good time-management</w:t>
            </w:r>
            <w:r w:rsidR="00590D0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14:paraId="19F44C15" w14:textId="600EAE3B" w:rsidR="00747726" w:rsidRDefault="00747726" w:rsidP="0074772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Some background of working or volu</w:t>
            </w:r>
            <w:r w:rsidR="00BF39A2">
              <w:rPr>
                <w:rFonts w:ascii="Comic Sans MS" w:hAnsi="Comic Sans MS"/>
                <w:sz w:val="24"/>
                <w:szCs w:val="24"/>
              </w:rPr>
              <w:t>nteering in the local community;</w:t>
            </w:r>
          </w:p>
          <w:p w14:paraId="3DC6F178" w14:textId="1DF0024C" w:rsidR="00A36252" w:rsidRPr="000E721C" w:rsidRDefault="00BF39A2" w:rsidP="0030069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 able and willing to work some unsocial hours when required.</w:t>
            </w:r>
          </w:p>
        </w:tc>
      </w:tr>
    </w:tbl>
    <w:p w14:paraId="6A25F9DA" w14:textId="77777777" w:rsidR="00046CA3" w:rsidRDefault="00046CA3">
      <w:pPr>
        <w:rPr>
          <w:rFonts w:ascii="Comic Sans MS" w:hAnsi="Comic Sans MS"/>
          <w:color w:val="538135" w:themeColor="accent6" w:themeShade="BF"/>
          <w:sz w:val="24"/>
          <w:szCs w:val="24"/>
        </w:rPr>
      </w:pPr>
    </w:p>
    <w:p w14:paraId="4DEF0FFD" w14:textId="2E3EF4B0" w:rsidR="00046CA3" w:rsidRPr="00046CA3" w:rsidRDefault="00F80E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the end of the project, the University team will provide a certificate giving details of the training you have done and of your role as </w:t>
      </w:r>
      <w:r w:rsidR="00590D0C">
        <w:rPr>
          <w:rFonts w:ascii="Comic Sans MS" w:hAnsi="Comic Sans MS"/>
          <w:sz w:val="24"/>
          <w:szCs w:val="24"/>
        </w:rPr>
        <w:t>research assistant</w:t>
      </w:r>
      <w:r>
        <w:rPr>
          <w:rFonts w:ascii="Comic Sans MS" w:hAnsi="Comic Sans MS"/>
          <w:sz w:val="24"/>
          <w:szCs w:val="24"/>
        </w:rPr>
        <w:t>.</w:t>
      </w:r>
    </w:p>
    <w:p w14:paraId="6745370C" w14:textId="28BDA9FB" w:rsidR="00492FFB" w:rsidRDefault="00F80E7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Conditions of Employment:</w:t>
      </w:r>
    </w:p>
    <w:p w14:paraId="14517A60" w14:textId="1C6CDB44" w:rsidR="00590D0C" w:rsidRDefault="00F80E76">
      <w:pPr>
        <w:rPr>
          <w:rFonts w:ascii="Comic Sans MS" w:hAnsi="Comic Sans MS"/>
          <w:sz w:val="24"/>
          <w:szCs w:val="24"/>
        </w:rPr>
      </w:pPr>
      <w:r w:rsidRPr="1BD1009A">
        <w:rPr>
          <w:rFonts w:ascii="Comic Sans MS" w:hAnsi="Comic Sans MS"/>
          <w:sz w:val="24"/>
          <w:szCs w:val="24"/>
          <w:u w:val="single"/>
        </w:rPr>
        <w:t>Expenses:</w:t>
      </w:r>
      <w:r w:rsidRPr="1BD1009A">
        <w:rPr>
          <w:rFonts w:ascii="Comic Sans MS" w:hAnsi="Comic Sans MS"/>
          <w:sz w:val="24"/>
          <w:szCs w:val="24"/>
        </w:rPr>
        <w:t xml:space="preserve"> travel expenses to/from meetings, training and family interviews will be reimbursed</w:t>
      </w:r>
      <w:r w:rsidR="008E18A4" w:rsidRPr="1BD1009A">
        <w:rPr>
          <w:rFonts w:ascii="Comic Sans MS" w:hAnsi="Comic Sans MS"/>
          <w:sz w:val="24"/>
          <w:szCs w:val="24"/>
        </w:rPr>
        <w:t xml:space="preserve"> by RRSG.</w:t>
      </w:r>
      <w:r w:rsidRPr="1BD1009A">
        <w:rPr>
          <w:rFonts w:ascii="Comic Sans MS" w:hAnsi="Comic Sans MS"/>
          <w:sz w:val="24"/>
          <w:szCs w:val="24"/>
        </w:rPr>
        <w:t xml:space="preserve"> </w:t>
      </w:r>
      <w:r w:rsidR="2DCC8C68" w:rsidRPr="1BD1009A">
        <w:rPr>
          <w:rFonts w:ascii="Comic Sans MS" w:hAnsi="Comic Sans MS"/>
          <w:sz w:val="24"/>
          <w:szCs w:val="24"/>
        </w:rPr>
        <w:t xml:space="preserve">Mobile phones and costs will be provided by RRSG. </w:t>
      </w:r>
      <w:r w:rsidR="008E18A4" w:rsidRPr="1BD1009A">
        <w:rPr>
          <w:rFonts w:ascii="Comic Sans MS" w:hAnsi="Comic Sans MS"/>
          <w:sz w:val="24"/>
          <w:szCs w:val="24"/>
        </w:rPr>
        <w:t xml:space="preserve">All other equipment necessary for the interviews will be provided by the University of Reading. </w:t>
      </w:r>
    </w:p>
    <w:p w14:paraId="7F2F80AA" w14:textId="4AC0D9CE" w:rsidR="00F80E76" w:rsidRDefault="00F80E7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Location:</w:t>
      </w:r>
      <w:r>
        <w:rPr>
          <w:rFonts w:ascii="Comic Sans MS" w:hAnsi="Comic Sans MS"/>
          <w:sz w:val="24"/>
          <w:szCs w:val="24"/>
        </w:rPr>
        <w:t xml:space="preserve"> Meetings and training will be held at the RRSG offices in London St., Reading</w:t>
      </w:r>
      <w:r w:rsidR="00C7166D">
        <w:rPr>
          <w:rFonts w:ascii="Comic Sans MS" w:hAnsi="Comic Sans MS"/>
          <w:sz w:val="24"/>
          <w:szCs w:val="24"/>
        </w:rPr>
        <w:t>, Reading Community Learning Centre</w:t>
      </w:r>
      <w:r>
        <w:rPr>
          <w:rFonts w:ascii="Comic Sans MS" w:hAnsi="Comic Sans MS"/>
          <w:sz w:val="24"/>
          <w:szCs w:val="24"/>
        </w:rPr>
        <w:t xml:space="preserve"> and/or the University of Reading. Family interviews will take place in community venues and/or the family homes as appropriate.</w:t>
      </w:r>
      <w:r w:rsidR="008E18A4">
        <w:rPr>
          <w:rFonts w:ascii="Comic Sans MS" w:hAnsi="Comic Sans MS"/>
          <w:sz w:val="24"/>
          <w:szCs w:val="24"/>
        </w:rPr>
        <w:t xml:space="preserve"> The </w:t>
      </w:r>
      <w:r w:rsidR="00590D0C">
        <w:rPr>
          <w:rFonts w:ascii="Comic Sans MS" w:hAnsi="Comic Sans MS"/>
          <w:sz w:val="24"/>
          <w:szCs w:val="24"/>
        </w:rPr>
        <w:t>research assistant</w:t>
      </w:r>
      <w:r w:rsidR="008E18A4">
        <w:rPr>
          <w:rFonts w:ascii="Comic Sans MS" w:hAnsi="Comic Sans MS"/>
          <w:sz w:val="24"/>
          <w:szCs w:val="24"/>
        </w:rPr>
        <w:t>s will be expected to meet the policies and practices of all users/staff of RRSG.</w:t>
      </w:r>
    </w:p>
    <w:p w14:paraId="3A4D65C9" w14:textId="02B41414" w:rsidR="00132BF0" w:rsidRDefault="00132BF0" w:rsidP="1BD1009A">
      <w:pPr>
        <w:rPr>
          <w:rFonts w:ascii="Comic Sans MS" w:hAnsi="Comic Sans MS"/>
          <w:b/>
          <w:bCs/>
          <w:sz w:val="24"/>
          <w:szCs w:val="24"/>
        </w:rPr>
      </w:pPr>
      <w:r w:rsidRPr="1BD1009A">
        <w:rPr>
          <w:rFonts w:ascii="Comic Sans MS" w:hAnsi="Comic Sans MS"/>
          <w:b/>
          <w:bCs/>
          <w:sz w:val="24"/>
          <w:szCs w:val="24"/>
        </w:rPr>
        <w:t xml:space="preserve">Applications must reach Alison McQuitty at </w:t>
      </w:r>
      <w:r w:rsidR="286E5A48" w:rsidRPr="1BD1009A">
        <w:rPr>
          <w:rFonts w:ascii="Comic Sans MS" w:hAnsi="Comic Sans MS"/>
          <w:b/>
          <w:bCs/>
          <w:sz w:val="24"/>
          <w:szCs w:val="24"/>
        </w:rPr>
        <w:t>alison1@rrsg.org.uk</w:t>
      </w:r>
      <w:r w:rsidRPr="1BD1009A">
        <w:rPr>
          <w:rFonts w:ascii="Comic Sans MS" w:hAnsi="Comic Sans MS"/>
          <w:b/>
          <w:bCs/>
          <w:sz w:val="24"/>
          <w:szCs w:val="24"/>
        </w:rPr>
        <w:t xml:space="preserve"> </w:t>
      </w:r>
      <w:r w:rsidR="69C97516" w:rsidRPr="1BD1009A">
        <w:rPr>
          <w:rFonts w:ascii="Comic Sans MS" w:hAnsi="Comic Sans MS"/>
          <w:b/>
          <w:bCs/>
          <w:sz w:val="24"/>
          <w:szCs w:val="24"/>
        </w:rPr>
        <w:t xml:space="preserve">or be left at RRSG offices </w:t>
      </w:r>
      <w:r w:rsidRPr="1BD1009A">
        <w:rPr>
          <w:rFonts w:ascii="Comic Sans MS" w:hAnsi="Comic Sans MS"/>
          <w:b/>
          <w:bCs/>
          <w:sz w:val="24"/>
          <w:szCs w:val="24"/>
        </w:rPr>
        <w:t xml:space="preserve">no later than </w:t>
      </w:r>
      <w:r w:rsidR="00522FCB">
        <w:rPr>
          <w:rFonts w:ascii="Comic Sans MS" w:hAnsi="Comic Sans MS"/>
          <w:b/>
          <w:bCs/>
          <w:sz w:val="24"/>
          <w:szCs w:val="24"/>
        </w:rPr>
        <w:t xml:space="preserve">Friday </w:t>
      </w:r>
      <w:r w:rsidR="004E57DD">
        <w:rPr>
          <w:rFonts w:ascii="Comic Sans MS" w:hAnsi="Comic Sans MS"/>
          <w:b/>
          <w:bCs/>
          <w:sz w:val="24"/>
          <w:szCs w:val="24"/>
        </w:rPr>
        <w:t>28</w:t>
      </w:r>
      <w:r w:rsidR="004E57DD" w:rsidRPr="004E57DD">
        <w:rPr>
          <w:rFonts w:ascii="Comic Sans MS" w:hAnsi="Comic Sans MS"/>
          <w:b/>
          <w:bCs/>
          <w:sz w:val="24"/>
          <w:szCs w:val="24"/>
          <w:vertAlign w:val="superscript"/>
        </w:rPr>
        <w:t>th</w:t>
      </w:r>
      <w:r w:rsidR="004E57DD">
        <w:rPr>
          <w:rFonts w:ascii="Comic Sans MS" w:hAnsi="Comic Sans MS"/>
          <w:b/>
          <w:bCs/>
          <w:sz w:val="24"/>
          <w:szCs w:val="24"/>
        </w:rPr>
        <w:t xml:space="preserve"> January 2022</w:t>
      </w:r>
      <w:r w:rsidRPr="00590D0C">
        <w:rPr>
          <w:rFonts w:ascii="Comic Sans MS" w:hAnsi="Comic Sans MS"/>
          <w:b/>
          <w:bCs/>
          <w:sz w:val="24"/>
          <w:szCs w:val="24"/>
        </w:rPr>
        <w:t>.</w:t>
      </w:r>
      <w:r w:rsidRPr="1BD1009A">
        <w:rPr>
          <w:rFonts w:ascii="Comic Sans MS" w:hAnsi="Comic Sans MS"/>
          <w:b/>
          <w:bCs/>
          <w:sz w:val="24"/>
          <w:szCs w:val="24"/>
        </w:rPr>
        <w:t xml:space="preserve"> Interviews will be held </w:t>
      </w:r>
      <w:r w:rsidR="286E5A48" w:rsidRPr="1BD1009A">
        <w:rPr>
          <w:rFonts w:ascii="Comic Sans MS" w:hAnsi="Comic Sans MS"/>
          <w:b/>
          <w:bCs/>
          <w:sz w:val="24"/>
          <w:szCs w:val="24"/>
        </w:rPr>
        <w:t xml:space="preserve">in the second week of </w:t>
      </w:r>
      <w:r w:rsidR="004E57DD">
        <w:rPr>
          <w:rFonts w:ascii="Comic Sans MS" w:hAnsi="Comic Sans MS"/>
          <w:b/>
          <w:bCs/>
          <w:sz w:val="24"/>
          <w:szCs w:val="24"/>
        </w:rPr>
        <w:t>February</w:t>
      </w:r>
      <w:r w:rsidR="286E5A48" w:rsidRPr="1BD1009A">
        <w:rPr>
          <w:rFonts w:ascii="Comic Sans MS" w:hAnsi="Comic Sans MS"/>
          <w:b/>
          <w:bCs/>
          <w:sz w:val="24"/>
          <w:szCs w:val="24"/>
        </w:rPr>
        <w:t xml:space="preserve"> 2022.</w:t>
      </w:r>
    </w:p>
    <w:p w14:paraId="4B77F008" w14:textId="1FCC9F9D" w:rsidR="00132BF0" w:rsidRPr="00132BF0" w:rsidRDefault="00132BF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For an informal briefing please contact Alison via the above email</w:t>
      </w:r>
      <w:r w:rsidR="007C3254">
        <w:rPr>
          <w:rFonts w:ascii="Comic Sans MS" w:hAnsi="Comic Sans MS"/>
          <w:b/>
          <w:sz w:val="24"/>
          <w:szCs w:val="24"/>
        </w:rPr>
        <w:t xml:space="preserve"> or </w:t>
      </w:r>
      <w:proofErr w:type="spellStart"/>
      <w:r w:rsidR="007C3254">
        <w:rPr>
          <w:rFonts w:ascii="Comic Sans MS" w:hAnsi="Comic Sans MS"/>
          <w:b/>
          <w:sz w:val="24"/>
          <w:szCs w:val="24"/>
        </w:rPr>
        <w:t>tel</w:t>
      </w:r>
      <w:proofErr w:type="spellEnd"/>
      <w:r w:rsidR="007C3254">
        <w:rPr>
          <w:rFonts w:ascii="Comic Sans MS" w:hAnsi="Comic Sans MS"/>
          <w:b/>
          <w:sz w:val="24"/>
          <w:szCs w:val="24"/>
        </w:rPr>
        <w:t xml:space="preserve">: </w:t>
      </w:r>
      <w:r w:rsidR="00C63215">
        <w:rPr>
          <w:rFonts w:ascii="Comic Sans MS" w:hAnsi="Comic Sans MS"/>
          <w:b/>
          <w:sz w:val="24"/>
          <w:szCs w:val="24"/>
        </w:rPr>
        <w:t>07384 540839.</w:t>
      </w:r>
    </w:p>
    <w:sectPr w:rsidR="00132BF0" w:rsidRPr="00132B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092E1" w16cex:dateUtc="2021-11-30T12:09:00Z"/>
  <w16cex:commentExtensible w16cex:durableId="25508DFF" w16cex:dateUtc="2021-11-30T11:48:00Z"/>
  <w16cex:commentExtensible w16cex:durableId="255093CD" w16cex:dateUtc="2021-11-30T12:13:00Z"/>
  <w16cex:commentExtensible w16cex:durableId="2550939D" w16cex:dateUtc="2021-11-30T12:12:00Z"/>
  <w16cex:commentExtensible w16cex:durableId="2550945D" w16cex:dateUtc="2021-11-30T12:15:00Z"/>
  <w16cex:commentExtensible w16cex:durableId="2550940C" w16cex:dateUtc="2021-11-30T12:14:00Z"/>
  <w16cex:commentExtensible w16cex:durableId="255092F4" w16cex:dateUtc="2021-11-30T12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C3B22B" w16cid:durableId="255092E1"/>
  <w16cid:commentId w16cid:paraId="085D5601" w16cid:durableId="25508DFF"/>
  <w16cid:commentId w16cid:paraId="7F4847A8" w16cid:durableId="255093CD"/>
  <w16cid:commentId w16cid:paraId="62F34033" w16cid:durableId="2550939D"/>
  <w16cid:commentId w16cid:paraId="29F05A80" w16cid:durableId="2550945D"/>
  <w16cid:commentId w16cid:paraId="0A73EE66" w16cid:durableId="2550940C"/>
  <w16cid:commentId w16cid:paraId="64C64EC8" w16cid:durableId="255092F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4A4B"/>
    <w:multiLevelType w:val="hybridMultilevel"/>
    <w:tmpl w:val="21B6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84D7F"/>
    <w:multiLevelType w:val="hybridMultilevel"/>
    <w:tmpl w:val="3FA05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E3D0A"/>
    <w:multiLevelType w:val="hybridMultilevel"/>
    <w:tmpl w:val="5F547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FB"/>
    <w:rsid w:val="00004B22"/>
    <w:rsid w:val="00010AB1"/>
    <w:rsid w:val="00023998"/>
    <w:rsid w:val="00046CA0"/>
    <w:rsid w:val="00046CA3"/>
    <w:rsid w:val="00084B9B"/>
    <w:rsid w:val="00093315"/>
    <w:rsid w:val="000A7C04"/>
    <w:rsid w:val="000B2C12"/>
    <w:rsid w:val="000E721C"/>
    <w:rsid w:val="000F7BFC"/>
    <w:rsid w:val="00100AF9"/>
    <w:rsid w:val="00115E1F"/>
    <w:rsid w:val="00132BF0"/>
    <w:rsid w:val="00166738"/>
    <w:rsid w:val="001C324C"/>
    <w:rsid w:val="001C6325"/>
    <w:rsid w:val="002025FB"/>
    <w:rsid w:val="00204ACE"/>
    <w:rsid w:val="002238C6"/>
    <w:rsid w:val="00230CDC"/>
    <w:rsid w:val="0030069C"/>
    <w:rsid w:val="00375333"/>
    <w:rsid w:val="00395FC2"/>
    <w:rsid w:val="003A48BC"/>
    <w:rsid w:val="003D0E8A"/>
    <w:rsid w:val="004707F6"/>
    <w:rsid w:val="00492FFB"/>
    <w:rsid w:val="004E57DD"/>
    <w:rsid w:val="00522FCB"/>
    <w:rsid w:val="0053536B"/>
    <w:rsid w:val="00564247"/>
    <w:rsid w:val="00586CE0"/>
    <w:rsid w:val="00590D0C"/>
    <w:rsid w:val="005A49C0"/>
    <w:rsid w:val="005F74BE"/>
    <w:rsid w:val="00623063"/>
    <w:rsid w:val="00657E86"/>
    <w:rsid w:val="006636E8"/>
    <w:rsid w:val="006F48E8"/>
    <w:rsid w:val="006F755B"/>
    <w:rsid w:val="00747726"/>
    <w:rsid w:val="00767C9E"/>
    <w:rsid w:val="007A5374"/>
    <w:rsid w:val="007C1380"/>
    <w:rsid w:val="007C3254"/>
    <w:rsid w:val="00805852"/>
    <w:rsid w:val="0086193A"/>
    <w:rsid w:val="0089479A"/>
    <w:rsid w:val="008B656D"/>
    <w:rsid w:val="008E18A4"/>
    <w:rsid w:val="00905BF3"/>
    <w:rsid w:val="00924287"/>
    <w:rsid w:val="00935086"/>
    <w:rsid w:val="00A36252"/>
    <w:rsid w:val="00A6291B"/>
    <w:rsid w:val="00A901AD"/>
    <w:rsid w:val="00B215F5"/>
    <w:rsid w:val="00BB3C8D"/>
    <w:rsid w:val="00BF39A2"/>
    <w:rsid w:val="00BF6735"/>
    <w:rsid w:val="00C11394"/>
    <w:rsid w:val="00C44F01"/>
    <w:rsid w:val="00C63215"/>
    <w:rsid w:val="00C7166D"/>
    <w:rsid w:val="00C90D49"/>
    <w:rsid w:val="00CA6425"/>
    <w:rsid w:val="00CB3280"/>
    <w:rsid w:val="00D0574B"/>
    <w:rsid w:val="00DA08DD"/>
    <w:rsid w:val="00DD1F6C"/>
    <w:rsid w:val="00DD4B5F"/>
    <w:rsid w:val="00E53AB2"/>
    <w:rsid w:val="00EA46BB"/>
    <w:rsid w:val="00F321CA"/>
    <w:rsid w:val="00F80E76"/>
    <w:rsid w:val="00FD401C"/>
    <w:rsid w:val="01395FF4"/>
    <w:rsid w:val="01831C40"/>
    <w:rsid w:val="03AF3064"/>
    <w:rsid w:val="03DDC587"/>
    <w:rsid w:val="04BABD02"/>
    <w:rsid w:val="0BF85274"/>
    <w:rsid w:val="0FFD6FA9"/>
    <w:rsid w:val="175E4911"/>
    <w:rsid w:val="1AE4668E"/>
    <w:rsid w:val="1BD1009A"/>
    <w:rsid w:val="21ADD068"/>
    <w:rsid w:val="21D1BBFE"/>
    <w:rsid w:val="2496C231"/>
    <w:rsid w:val="24BDF981"/>
    <w:rsid w:val="24ECC70D"/>
    <w:rsid w:val="26625787"/>
    <w:rsid w:val="286E5A48"/>
    <w:rsid w:val="29012D74"/>
    <w:rsid w:val="2A534189"/>
    <w:rsid w:val="2A598FD9"/>
    <w:rsid w:val="2A9CFDD5"/>
    <w:rsid w:val="2DCC8C68"/>
    <w:rsid w:val="35DFB07C"/>
    <w:rsid w:val="36E24FAD"/>
    <w:rsid w:val="3BA6E492"/>
    <w:rsid w:val="3C4EF200"/>
    <w:rsid w:val="3D48E611"/>
    <w:rsid w:val="3FFF1BAE"/>
    <w:rsid w:val="43AF7C75"/>
    <w:rsid w:val="456B86E8"/>
    <w:rsid w:val="4632115B"/>
    <w:rsid w:val="47D33DE6"/>
    <w:rsid w:val="48C8C817"/>
    <w:rsid w:val="4D57A6EB"/>
    <w:rsid w:val="506C7FBE"/>
    <w:rsid w:val="50775122"/>
    <w:rsid w:val="50E98182"/>
    <w:rsid w:val="53ACC6D5"/>
    <w:rsid w:val="55489736"/>
    <w:rsid w:val="59894BBF"/>
    <w:rsid w:val="5B11F65B"/>
    <w:rsid w:val="5B51699F"/>
    <w:rsid w:val="5EF99211"/>
    <w:rsid w:val="622F07C4"/>
    <w:rsid w:val="6505EEEC"/>
    <w:rsid w:val="68A07457"/>
    <w:rsid w:val="69C97516"/>
    <w:rsid w:val="6EF4626F"/>
    <w:rsid w:val="70956AF6"/>
    <w:rsid w:val="722C0331"/>
    <w:rsid w:val="79B2A704"/>
    <w:rsid w:val="7B397235"/>
    <w:rsid w:val="7E4B7B7D"/>
    <w:rsid w:val="7F9D8F92"/>
    <w:rsid w:val="7FF0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79A6"/>
  <w15:chartTrackingRefBased/>
  <w15:docId w15:val="{67C162BA-D565-40CC-A2EE-2E9D0CA9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6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C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C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C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8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McQuitty</dc:creator>
  <cp:keywords/>
  <dc:description/>
  <cp:lastModifiedBy>Alison McQuitty</cp:lastModifiedBy>
  <cp:revision>2</cp:revision>
  <cp:lastPrinted>2021-12-06T10:30:00Z</cp:lastPrinted>
  <dcterms:created xsi:type="dcterms:W3CDTF">2022-01-11T16:00:00Z</dcterms:created>
  <dcterms:modified xsi:type="dcterms:W3CDTF">2022-01-11T16:00:00Z</dcterms:modified>
</cp:coreProperties>
</file>